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122">
        <w:rPr>
          <w:rFonts w:ascii="Times New Roman" w:hAnsi="Times New Roman" w:cs="Times New Roman"/>
          <w:bCs/>
          <w:sz w:val="28"/>
          <w:szCs w:val="28"/>
        </w:rPr>
        <w:t xml:space="preserve"> 04.09.2025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3122">
        <w:rPr>
          <w:rFonts w:ascii="Times New Roman" w:hAnsi="Times New Roman" w:cs="Times New Roman"/>
          <w:spacing w:val="-20"/>
          <w:sz w:val="28"/>
          <w:szCs w:val="28"/>
        </w:rPr>
        <w:t>3931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D3B" w:rsidRPr="00EB1147" w:rsidRDefault="00D16D3B" w:rsidP="00D16D3B">
      <w:pPr>
        <w:pStyle w:val="1"/>
        <w:jc w:val="center"/>
        <w:rPr>
          <w:sz w:val="28"/>
          <w:szCs w:val="28"/>
        </w:rPr>
      </w:pPr>
      <w:r w:rsidRPr="00EB1147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D16D3B" w:rsidRPr="00EB1147" w:rsidRDefault="00D16D3B" w:rsidP="00D16D3B">
      <w:pPr>
        <w:pStyle w:val="1"/>
        <w:jc w:val="center"/>
        <w:rPr>
          <w:sz w:val="28"/>
          <w:szCs w:val="28"/>
        </w:rPr>
      </w:pPr>
      <w:r w:rsidRPr="00EB1147">
        <w:rPr>
          <w:sz w:val="28"/>
          <w:szCs w:val="28"/>
        </w:rPr>
        <w:t xml:space="preserve">земельного участка с кадастровым номером 50:23:0020275:7158, расположенного </w:t>
      </w:r>
      <w:r>
        <w:rPr>
          <w:sz w:val="28"/>
          <w:szCs w:val="28"/>
        </w:rPr>
        <w:br/>
      </w:r>
      <w:r w:rsidRPr="00EB1147">
        <w:rPr>
          <w:sz w:val="28"/>
          <w:szCs w:val="28"/>
        </w:rPr>
        <w:t>по адресу: Московская область, город Раменское, улица Серебряная</w:t>
      </w:r>
    </w:p>
    <w:p w:rsidR="00D16D3B" w:rsidRPr="00EB1147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D3B" w:rsidRPr="00EB1147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147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</w:t>
      </w:r>
      <w:r w:rsidR="00863088">
        <w:rPr>
          <w:rFonts w:ascii="Times New Roman" w:hAnsi="Times New Roman" w:cs="Times New Roman"/>
          <w:sz w:val="28"/>
          <w:szCs w:val="28"/>
        </w:rPr>
        <w:t>сти от 14.07.2021 № 7547 (в редакции</w:t>
      </w:r>
      <w:r w:rsidRPr="00EB1147">
        <w:rPr>
          <w:rFonts w:ascii="Times New Roman" w:hAnsi="Times New Roman" w:cs="Times New Roman"/>
          <w:sz w:val="28"/>
          <w:szCs w:val="28"/>
        </w:rPr>
        <w:t xml:space="preserve"> от 22.08</w:t>
      </w:r>
      <w:r>
        <w:rPr>
          <w:rFonts w:ascii="Times New Roman" w:hAnsi="Times New Roman" w:cs="Times New Roman"/>
          <w:sz w:val="28"/>
          <w:szCs w:val="28"/>
        </w:rPr>
        <w:t xml:space="preserve">.2025 № </w:t>
      </w:r>
      <w:r w:rsidRPr="00EB1147">
        <w:rPr>
          <w:rFonts w:ascii="Times New Roman" w:hAnsi="Times New Roman" w:cs="Times New Roman"/>
          <w:sz w:val="28"/>
          <w:szCs w:val="28"/>
        </w:rPr>
        <w:t>3723),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 w:rsidR="00863088"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области (протокол от _ № _), заключение о результатах общественных обсуждений, заключение № 0208/25-З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ООО «Единый Проект»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EB1147">
        <w:rPr>
          <w:rFonts w:ascii="Times New Roman" w:hAnsi="Times New Roman" w:cs="Times New Roman"/>
          <w:sz w:val="28"/>
          <w:szCs w:val="28"/>
        </w:rPr>
        <w:t xml:space="preserve">СРО П-147-005040163931-0371, Саморегулируемая организация – Союз </w:t>
      </w:r>
      <w:r w:rsidRPr="00EB1147">
        <w:rPr>
          <w:rFonts w:ascii="Times New Roman" w:hAnsi="Times New Roman" w:cs="Times New Roman"/>
          <w:sz w:val="28"/>
          <w:szCs w:val="28"/>
        </w:rPr>
        <w:lastRenderedPageBreak/>
        <w:t xml:space="preserve">«Межрегиональное объединение архитектурно-проектных предприятий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EB1147">
        <w:rPr>
          <w:rFonts w:ascii="Times New Roman" w:hAnsi="Times New Roman" w:cs="Times New Roman"/>
          <w:sz w:val="28"/>
          <w:szCs w:val="28"/>
        </w:rPr>
        <w:t>и средне</w:t>
      </w:r>
      <w:r w:rsidR="0045410C">
        <w:rPr>
          <w:rFonts w:ascii="Times New Roman" w:hAnsi="Times New Roman" w:cs="Times New Roman"/>
          <w:sz w:val="28"/>
          <w:szCs w:val="28"/>
        </w:rPr>
        <w:t>го предпринимательства – ОПОРА»</w:t>
      </w:r>
      <w:r w:rsidRPr="00EB1147">
        <w:rPr>
          <w:rFonts w:ascii="Times New Roman" w:hAnsi="Times New Roman" w:cs="Times New Roman"/>
          <w:sz w:val="28"/>
          <w:szCs w:val="28"/>
        </w:rPr>
        <w:t xml:space="preserve"> (СРО-П-147-09032010) дата и номер решения о приеме в члены: от 17.01.2020№ 02-ЗС/2020)(далее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147">
        <w:rPr>
          <w:rFonts w:ascii="Times New Roman" w:hAnsi="Times New Roman" w:cs="Times New Roman"/>
          <w:sz w:val="28"/>
          <w:szCs w:val="28"/>
        </w:rPr>
        <w:t>Никовского С.Е</w:t>
      </w:r>
      <w:bookmarkStart w:id="0" w:name="_GoBack"/>
      <w:bookmarkEnd w:id="0"/>
      <w:r w:rsidRPr="00EB1147">
        <w:rPr>
          <w:rFonts w:ascii="Times New Roman" w:hAnsi="Times New Roman" w:cs="Times New Roman"/>
          <w:sz w:val="28"/>
          <w:szCs w:val="28"/>
        </w:rPr>
        <w:t>.:</w:t>
      </w:r>
    </w:p>
    <w:p w:rsidR="00D16D3B" w:rsidRPr="00EB1147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147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«ремонт автомобилей» для земельного участка с кадастровым номером 50:23:0020275:7158, расположенного по адресу: Московская область, город Раменское, улица Серебряная.</w:t>
      </w:r>
    </w:p>
    <w:p w:rsidR="00D16D3B" w:rsidRPr="00EB1147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147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D16D3B" w:rsidRPr="00EB1147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147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3088">
        <w:rPr>
          <w:rFonts w:ascii="Times New Roman" w:hAnsi="Times New Roman" w:cs="Times New Roman"/>
          <w:sz w:val="28"/>
          <w:szCs w:val="28"/>
        </w:rPr>
        <w:br/>
      </w:r>
      <w:r w:rsidRPr="00EB1147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D16D3B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147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6D3B" w:rsidRPr="00E413F0" w:rsidRDefault="00D16D3B" w:rsidP="00D16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1E2" w:rsidRPr="00A2335C" w:rsidRDefault="00DB71E2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A2335C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 w:rsidRPr="00A2335C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A2335C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A2335C" w:rsidRDefault="00DF221D" w:rsidP="00DF221D">
      <w:pPr>
        <w:rPr>
          <w:sz w:val="28"/>
          <w:szCs w:val="28"/>
        </w:rPr>
      </w:pPr>
    </w:p>
    <w:sectPr w:rsidR="00DF221D" w:rsidRPr="00A2335C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7D7" w:rsidRDefault="00F507D7" w:rsidP="00202917">
      <w:pPr>
        <w:spacing w:after="0" w:line="240" w:lineRule="auto"/>
      </w:pPr>
      <w:r>
        <w:separator/>
      </w:r>
    </w:p>
  </w:endnote>
  <w:endnote w:type="continuationSeparator" w:id="1">
    <w:p w:rsidR="00F507D7" w:rsidRDefault="00F507D7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7D7" w:rsidRDefault="00F507D7" w:rsidP="00202917">
      <w:pPr>
        <w:spacing w:after="0" w:line="240" w:lineRule="auto"/>
      </w:pPr>
      <w:r>
        <w:separator/>
      </w:r>
    </w:p>
  </w:footnote>
  <w:footnote w:type="continuationSeparator" w:id="1">
    <w:p w:rsidR="00F507D7" w:rsidRDefault="00F507D7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4EF4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10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0EDF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10C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230F"/>
    <w:rsid w:val="00635C44"/>
    <w:rsid w:val="0063616F"/>
    <w:rsid w:val="00641917"/>
    <w:rsid w:val="006431FD"/>
    <w:rsid w:val="00662F94"/>
    <w:rsid w:val="00663336"/>
    <w:rsid w:val="00663931"/>
    <w:rsid w:val="006664DD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3088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253F"/>
    <w:rsid w:val="00953E95"/>
    <w:rsid w:val="0095446B"/>
    <w:rsid w:val="00955DB9"/>
    <w:rsid w:val="0095674A"/>
    <w:rsid w:val="0095705B"/>
    <w:rsid w:val="009637B6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3DAA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3122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2335C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17949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B7AA6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0787D"/>
    <w:rsid w:val="00D11F6F"/>
    <w:rsid w:val="00D14AB5"/>
    <w:rsid w:val="00D16D3B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B71E2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7D7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3ACB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styleId="ac">
    <w:name w:val="List Paragraph"/>
    <w:basedOn w:val="a"/>
    <w:uiPriority w:val="34"/>
    <w:qFormat/>
    <w:rsid w:val="00D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2025-09-04T12:08:00Z</dcterms:created>
  <dcterms:modified xsi:type="dcterms:W3CDTF">2025-09-04T12:08:00Z</dcterms:modified>
</cp:coreProperties>
</file>